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C85" w:rsidRPr="007D4C85" w:rsidRDefault="007D4C85" w:rsidP="007D4C85">
      <w:pPr>
        <w:spacing w:line="400" w:lineRule="exact"/>
        <w:jc w:val="both"/>
        <w:rPr>
          <w:rFonts w:ascii="Segoe UI" w:eastAsia="Arial Unicode MS" w:hAnsi="Segoe UI" w:cs="Segoe UI"/>
          <w:bCs/>
        </w:rPr>
      </w:pPr>
      <w:r w:rsidRPr="007D4C85">
        <w:rPr>
          <w:rFonts w:ascii="Segoe UI" w:eastAsia="Arial Unicode MS" w:hAnsi="Segoe UI" w:cs="Segoe UI"/>
          <w:b/>
          <w:bCs/>
        </w:rPr>
        <w:t xml:space="preserve">IL PECCATO  </w:t>
      </w:r>
    </w:p>
    <w:p w:rsidR="007D4C85" w:rsidRPr="007D4C85" w:rsidRDefault="007D4C85" w:rsidP="007D4C85">
      <w:pPr>
        <w:spacing w:line="400" w:lineRule="exact"/>
        <w:jc w:val="both"/>
        <w:rPr>
          <w:rFonts w:ascii="Segoe UI" w:eastAsia="Arial Unicode MS" w:hAnsi="Segoe UI" w:cs="Segoe UI"/>
          <w:spacing w:val="-2"/>
        </w:rPr>
      </w:pPr>
      <w:r w:rsidRPr="007D4C85">
        <w:rPr>
          <w:rFonts w:ascii="Segoe UI" w:eastAsia="Arial Unicode MS" w:hAnsi="Segoe UI" w:cs="Segoe UI"/>
          <w:spacing w:val="-2"/>
        </w:rPr>
        <w:t>Basta riflettere un po’ e riuscirete a comprendere quanto di male avete fatto agli occhi di Dio. Poiché gli occhi del vostro Dio sono la vostra coscienza. Io sto lì, in quel pezzo della vostra anima, al centro di essa, poiché dirigo i vostri pensieri e le vostre azioni, ma quando voi invece di ascoltare lo Spirito vi discostate da Me, non riuscite più a discernere le vostre azioni ed i vostri pensieri e potete discostarvi dalla retta via e cadere nel peccato. Ecco perché Io vi dico di stare sempre uniti  a  Me  in  Spirito  e  Verità</w:t>
      </w:r>
      <w:r w:rsidRPr="007D4C85">
        <w:rPr>
          <w:rStyle w:val="Rimandonotaapidipagina"/>
          <w:rFonts w:ascii="Segoe UI" w:eastAsia="Arial Unicode MS" w:hAnsi="Segoe UI" w:cs="Segoe UI"/>
          <w:spacing w:val="-2"/>
        </w:rPr>
        <w:footnoteReference w:id="1"/>
      </w:r>
      <w:r w:rsidRPr="007D4C85">
        <w:rPr>
          <w:rFonts w:ascii="Segoe UI" w:eastAsia="Arial Unicode MS" w:hAnsi="Segoe UI" w:cs="Segoe UI"/>
          <w:spacing w:val="-2"/>
        </w:rPr>
        <w:t>,  perché Io faccio sorgere nella vostra coscienza quel sentire il bene o il male. Ma l’importante è che pur peccando, voi teniate accesa  in voi la luce dello Spirito, che illumina la vostra coscienza e vi fa discernere il bene dal male. Ci sono peccati di varia intensità: gravi e meno gravi, ma è pur sempre grave offendere Dio.  E’ grave quando voi avete il deliberato consenso nel vostro cuore di offendere il vostro Dio. Quando invece nella vostra umanità voi offendete Dio senza la volontà da parte vostra di offenderlo, allora il vostro peccato è meno importante ed è meno peccaminoso di fronte a Dio. Che fare per peccare di meno?</w:t>
      </w:r>
    </w:p>
    <w:p w:rsidR="007D4C85" w:rsidRPr="007D4C85" w:rsidRDefault="007D4C85" w:rsidP="007D4C85">
      <w:pPr>
        <w:spacing w:line="400" w:lineRule="exact"/>
        <w:jc w:val="both"/>
        <w:rPr>
          <w:rFonts w:ascii="Segoe UI" w:eastAsia="Arial Unicode MS" w:hAnsi="Segoe UI" w:cs="Segoe UI"/>
          <w:spacing w:val="-2"/>
        </w:rPr>
      </w:pPr>
      <w:r w:rsidRPr="007D4C85">
        <w:rPr>
          <w:rFonts w:ascii="Segoe UI" w:eastAsia="Arial Unicode MS" w:hAnsi="Segoe UI" w:cs="Segoe UI"/>
          <w:spacing w:val="-2"/>
        </w:rPr>
        <w:t xml:space="preserve">-     Fate continuamente durante il giorno degli esami di coscienza, in modo da rendervi conto, in modo più o meno intenso, se avete offeso il vostro Dio. </w:t>
      </w:r>
    </w:p>
    <w:p w:rsidR="007D4C85" w:rsidRPr="007D4C85" w:rsidRDefault="007D4C85" w:rsidP="007D4C85">
      <w:pPr>
        <w:spacing w:line="400" w:lineRule="exact"/>
        <w:jc w:val="both"/>
        <w:rPr>
          <w:rFonts w:ascii="Segoe UI" w:hAnsi="Segoe UI" w:cs="Segoe UI"/>
          <w:b/>
          <w:spacing w:val="7"/>
        </w:rPr>
      </w:pPr>
      <w:r w:rsidRPr="007D4C85">
        <w:rPr>
          <w:rFonts w:ascii="Segoe UI" w:eastAsia="Arial Unicode MS" w:hAnsi="Segoe UI" w:cs="Segoe UI"/>
          <w:spacing w:val="-2"/>
        </w:rPr>
        <w:t xml:space="preserve">-     Se voi Gli chiederete continuamente perdono, pur credendo di non averlo </w:t>
      </w:r>
      <w:r w:rsidRPr="007D4C85">
        <w:rPr>
          <w:rFonts w:ascii="Segoe UI" w:eastAsia="Arial Unicode MS" w:hAnsi="Segoe UI" w:cs="Segoe UI"/>
          <w:spacing w:val="-3"/>
        </w:rPr>
        <w:t xml:space="preserve">offeso, potrete divenire più consapevoli del vostro peccato. Cercate nel sacramento della Confessione, di essere sempre puri agli occhi di Dio. Sapete che questa purezza vi sconta pene, prima di entrare nel Cielo e poi vi fa comprendere meglio quando voi peccate. Questa consapevolezza, sta nel comprendere bene, </w:t>
      </w:r>
      <w:r w:rsidRPr="007D4C85">
        <w:rPr>
          <w:rFonts w:ascii="Segoe UI" w:eastAsia="Arial Unicode MS" w:hAnsi="Segoe UI" w:cs="Segoe UI"/>
        </w:rPr>
        <w:t xml:space="preserve">anche attraverso le Sacre Scritture, le Sante Leggi di Dio, confrontandole con i nostri limiti, il nostro comportamento verso noi stessi. Non pensate solamente a voi, ma confrontatevi con il prossimo. Più e importante sarà il vostro peccato </w:t>
      </w:r>
      <w:r w:rsidRPr="007D4C85">
        <w:rPr>
          <w:rFonts w:ascii="Segoe UI" w:eastAsia="Arial Unicode MS" w:hAnsi="Segoe UI" w:cs="Segoe UI"/>
          <w:spacing w:val="6"/>
        </w:rPr>
        <w:t>e più voi dovrete rendere conto a Dio della vostra vita. Perdonate tutti</w:t>
      </w:r>
      <w:r w:rsidRPr="007D4C85">
        <w:rPr>
          <w:rStyle w:val="Rimandonotaapidipagina"/>
          <w:rFonts w:ascii="Segoe UI" w:eastAsia="Arial Unicode MS" w:hAnsi="Segoe UI" w:cs="Segoe UI"/>
          <w:spacing w:val="6"/>
        </w:rPr>
        <w:footnoteReference w:id="2"/>
      </w:r>
      <w:r w:rsidRPr="007D4C85">
        <w:rPr>
          <w:rFonts w:ascii="Segoe UI" w:eastAsia="Arial Unicode MS" w:hAnsi="Segoe UI" w:cs="Segoe UI"/>
          <w:spacing w:val="6"/>
        </w:rPr>
        <w:t xml:space="preserve">. </w:t>
      </w:r>
      <w:r w:rsidRPr="007D4C85">
        <w:rPr>
          <w:rFonts w:ascii="Segoe UI" w:eastAsia="Arial Unicode MS" w:hAnsi="Segoe UI" w:cs="Segoe UI"/>
          <w:spacing w:val="7"/>
        </w:rPr>
        <w:t>Non lasciatevi mai prendere da rancori o offese; non offendete gli altri,</w:t>
      </w:r>
      <w:r w:rsidRPr="007D4C85">
        <w:rPr>
          <w:rFonts w:ascii="Segoe UI" w:hAnsi="Segoe UI" w:cs="Segoe UI"/>
          <w:b/>
          <w:spacing w:val="7"/>
        </w:rPr>
        <w:t xml:space="preserve"> </w:t>
      </w:r>
      <w:r w:rsidRPr="007D4C85">
        <w:rPr>
          <w:rFonts w:ascii="Segoe UI" w:eastAsia="Arial Unicode MS" w:hAnsi="Segoe UI" w:cs="Segoe UI"/>
          <w:spacing w:val="-2"/>
        </w:rPr>
        <w:t>come non vorreste essere offesi voi; non imputate al prossimo alcuna mancanza, ma guardate solo ciò  che voi avete compiuto nel riguardo del prossimo; chiedetevi se avete onorato e creduto al vostro Dio ed a ciò che Lui compie nella vostra vita, nel vostro vivere. Siate misericordiosi come il vostro</w:t>
      </w:r>
      <w:r w:rsidRPr="007D4C85">
        <w:rPr>
          <w:rFonts w:ascii="Segoe UI" w:eastAsia="Arial Unicode MS" w:hAnsi="Segoe UI" w:cs="Segoe UI"/>
          <w:bCs/>
          <w:spacing w:val="-2"/>
        </w:rPr>
        <w:t xml:space="preserve">  </w:t>
      </w:r>
      <w:r w:rsidRPr="007D4C85">
        <w:rPr>
          <w:rFonts w:ascii="Segoe UI" w:eastAsia="Arial Unicode MS" w:hAnsi="Segoe UI" w:cs="Segoe UI"/>
          <w:spacing w:val="-2"/>
        </w:rPr>
        <w:t>Dio lo è con voi. Io ebbi a dirvi, se il vostro peccato fosse rosso scarlatto diverrà bianco come la neve</w:t>
      </w:r>
      <w:r w:rsidRPr="007D4C85">
        <w:rPr>
          <w:rStyle w:val="Rimandonotaapidipagina"/>
          <w:rFonts w:ascii="Segoe UI" w:eastAsia="Arial Unicode MS" w:hAnsi="Segoe UI" w:cs="Segoe UI"/>
          <w:spacing w:val="-2"/>
        </w:rPr>
        <w:footnoteReference w:id="3"/>
      </w:r>
      <w:r w:rsidRPr="007D4C85">
        <w:rPr>
          <w:rFonts w:ascii="Segoe UI" w:hAnsi="Segoe UI" w:cs="Segoe UI"/>
          <w:spacing w:val="-2"/>
        </w:rPr>
        <w:t>.</w:t>
      </w:r>
      <w:r w:rsidRPr="007D4C85">
        <w:rPr>
          <w:rFonts w:ascii="Segoe UI" w:eastAsia="Arial Unicode MS" w:hAnsi="Segoe UI" w:cs="Segoe UI"/>
          <w:spacing w:val="-2"/>
        </w:rPr>
        <w:t xml:space="preserve"> E dopo quando il vostro cuore sarà nella pace e nella gioia, questo sarà il segno che avrete ben confessato i vostri peccati. State vicini a Me con il vostro cuore ed il vostro spirito ed Io vi aiuterò anche nella confessione. </w:t>
      </w:r>
      <w:r w:rsidRPr="007D4C85">
        <w:rPr>
          <w:rFonts w:ascii="Segoe UI" w:hAnsi="Segoe UI" w:cs="Segoe UI"/>
          <w:spacing w:val="-2"/>
        </w:rPr>
        <w:t>(Recitate i Salmi 1,2,3, della Bibbia, vi aiuteranno a comprendere meglio Dio, voi stessi ed il prossimo ed a consapevolizzarvi dei vostri limiti)</w:t>
      </w:r>
    </w:p>
    <w:p w:rsidR="00072479" w:rsidRDefault="00072479" w:rsidP="00566DF2">
      <w:pPr>
        <w:spacing w:line="440" w:lineRule="exact"/>
        <w:rPr>
          <w:rFonts w:ascii="Segoe UI" w:hAnsi="Segoe UI" w:cs="Segoe UI"/>
        </w:rPr>
      </w:pPr>
    </w:p>
    <w:p w:rsidR="002E6099" w:rsidRDefault="00566DF2" w:rsidP="002E6099">
      <w:pPr>
        <w:spacing w:line="440" w:lineRule="exact"/>
        <w:rPr>
          <w:rFonts w:ascii="Segoe UI" w:hAnsi="Segoe UI" w:cs="Segoe UI"/>
        </w:rPr>
      </w:pP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sidR="002E6099">
        <w:rPr>
          <w:rFonts w:ascii="Segoe UI" w:hAnsi="Segoe UI" w:cs="Segoe UI"/>
        </w:rPr>
        <w:tab/>
      </w:r>
      <w:hyperlink r:id="rId7" w:history="1">
        <w:r w:rsidR="002E6099">
          <w:rPr>
            <w:rStyle w:val="Collegamentoipertestuale"/>
            <w:rFonts w:ascii="Segoe UI" w:hAnsi="Segoe UI" w:cs="Segoe UI"/>
          </w:rPr>
          <w:t>www.paceneicuori.com</w:t>
        </w:r>
      </w:hyperlink>
    </w:p>
    <w:p w:rsidR="002E6099" w:rsidRDefault="002E6099" w:rsidP="002E6099">
      <w:pPr>
        <w:spacing w:line="440" w:lineRule="exact"/>
        <w:rPr>
          <w:rFonts w:ascii="Segoe UI" w:hAnsi="Segoe UI" w:cs="Segoe UI"/>
        </w:rPr>
      </w:pPr>
      <w:bookmarkStart w:id="0" w:name="_GoBack"/>
      <w:bookmarkEnd w:id="0"/>
    </w:p>
    <w:sectPr w:rsidR="002E6099" w:rsidSect="00566DF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F68" w:rsidRDefault="00554F68" w:rsidP="00E303A8">
      <w:r>
        <w:separator/>
      </w:r>
    </w:p>
  </w:endnote>
  <w:endnote w:type="continuationSeparator" w:id="0">
    <w:p w:rsidR="00554F68" w:rsidRDefault="00554F68" w:rsidP="00E30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F68" w:rsidRDefault="00554F68" w:rsidP="00E303A8">
      <w:r>
        <w:separator/>
      </w:r>
    </w:p>
  </w:footnote>
  <w:footnote w:type="continuationSeparator" w:id="0">
    <w:p w:rsidR="00554F68" w:rsidRDefault="00554F68" w:rsidP="00E303A8">
      <w:r>
        <w:continuationSeparator/>
      </w:r>
    </w:p>
  </w:footnote>
  <w:footnote w:id="1">
    <w:p w:rsidR="007D4C85" w:rsidRPr="008C5599" w:rsidRDefault="007D4C85" w:rsidP="007D4C85">
      <w:pPr>
        <w:pStyle w:val="Testonotaapidipagina"/>
        <w:rPr>
          <w:rFonts w:ascii="Calibri" w:hAnsi="Calibri" w:cs="Calibri"/>
        </w:rPr>
      </w:pPr>
      <w:r w:rsidRPr="008C5599">
        <w:rPr>
          <w:rStyle w:val="Rimandonotaapidipagina"/>
          <w:rFonts w:ascii="Calibri" w:hAnsi="Calibri" w:cs="Calibri"/>
        </w:rPr>
        <w:footnoteRef/>
      </w:r>
      <w:r w:rsidRPr="008C5599">
        <w:rPr>
          <w:rFonts w:ascii="Calibri" w:hAnsi="Calibri" w:cs="Calibri"/>
        </w:rPr>
        <w:t xml:space="preserve"> </w:t>
      </w:r>
      <w:proofErr w:type="spellStart"/>
      <w:r w:rsidRPr="008C5599">
        <w:rPr>
          <w:rFonts w:ascii="Calibri" w:hAnsi="Calibri" w:cs="Calibri"/>
        </w:rPr>
        <w:t>Gv</w:t>
      </w:r>
      <w:proofErr w:type="spellEnd"/>
      <w:r w:rsidRPr="008C5599">
        <w:rPr>
          <w:rFonts w:ascii="Calibri" w:hAnsi="Calibri" w:cs="Calibri"/>
        </w:rPr>
        <w:t xml:space="preserve"> 4, 23</w:t>
      </w:r>
    </w:p>
  </w:footnote>
  <w:footnote w:id="2">
    <w:p w:rsidR="007D4C85" w:rsidRDefault="007D4C85" w:rsidP="007D4C85">
      <w:pPr>
        <w:pStyle w:val="Testonotaapidipagina"/>
      </w:pPr>
      <w:r w:rsidRPr="008C5599">
        <w:rPr>
          <w:rStyle w:val="Rimandonotaapidipagina"/>
          <w:rFonts w:ascii="Calibri" w:hAnsi="Calibri" w:cs="Calibri"/>
        </w:rPr>
        <w:footnoteRef/>
      </w:r>
      <w:r w:rsidRPr="008C5599">
        <w:rPr>
          <w:rFonts w:ascii="Calibri" w:hAnsi="Calibri" w:cs="Calibri"/>
        </w:rPr>
        <w:t xml:space="preserve"> Mc 11, 25</w:t>
      </w:r>
    </w:p>
  </w:footnote>
  <w:footnote w:id="3">
    <w:p w:rsidR="007D4C85" w:rsidRPr="00615458" w:rsidRDefault="007D4C85" w:rsidP="007D4C85">
      <w:pPr>
        <w:pStyle w:val="Testonotaapidipagina"/>
        <w:spacing w:line="200" w:lineRule="exact"/>
        <w:rPr>
          <w:rFonts w:ascii="Calibri" w:hAnsi="Calibri" w:cs="Calibri"/>
        </w:rPr>
      </w:pPr>
      <w:r w:rsidRPr="00615458">
        <w:rPr>
          <w:rStyle w:val="Rimandonotaapidipagina"/>
          <w:rFonts w:ascii="Calibri" w:hAnsi="Calibri" w:cs="Calibri"/>
        </w:rPr>
        <w:footnoteRef/>
      </w:r>
      <w:r w:rsidRPr="00615458">
        <w:rPr>
          <w:rFonts w:ascii="Calibri" w:hAnsi="Calibri" w:cs="Calibri"/>
        </w:rPr>
        <w:t xml:space="preserve"> </w:t>
      </w:r>
      <w:proofErr w:type="spellStart"/>
      <w:r w:rsidRPr="00615458">
        <w:rPr>
          <w:rFonts w:ascii="Calibri" w:hAnsi="Calibri" w:cs="Calibri"/>
          <w:bCs/>
        </w:rPr>
        <w:t>Is</w:t>
      </w:r>
      <w:proofErr w:type="spellEnd"/>
      <w:r w:rsidRPr="00615458">
        <w:rPr>
          <w:rFonts w:ascii="Calibri" w:hAnsi="Calibri" w:cs="Calibri"/>
          <w:bCs/>
        </w:rPr>
        <w:t xml:space="preserve">  1, 18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443EC"/>
    <w:rsid w:val="00072479"/>
    <w:rsid w:val="001F2697"/>
    <w:rsid w:val="002E6099"/>
    <w:rsid w:val="00310A47"/>
    <w:rsid w:val="003443EC"/>
    <w:rsid w:val="005245F0"/>
    <w:rsid w:val="00535908"/>
    <w:rsid w:val="00554F68"/>
    <w:rsid w:val="00566DF2"/>
    <w:rsid w:val="007B02BD"/>
    <w:rsid w:val="007B0A5C"/>
    <w:rsid w:val="007D4C85"/>
    <w:rsid w:val="00AB47E3"/>
    <w:rsid w:val="00E264F9"/>
    <w:rsid w:val="00E303A8"/>
    <w:rsid w:val="00E8652B"/>
    <w:rsid w:val="00E938D3"/>
    <w:rsid w:val="00F34A2E"/>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66DF2"/>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566DF2"/>
    <w:rPr>
      <w:color w:val="0000FF" w:themeColor="hyperlink"/>
      <w:u w:val="single"/>
    </w:rPr>
  </w:style>
  <w:style w:type="paragraph" w:styleId="Testonotaapidipagina">
    <w:name w:val="footnote text"/>
    <w:basedOn w:val="Normale"/>
    <w:link w:val="TestonotaapidipaginaCarattere"/>
    <w:uiPriority w:val="99"/>
    <w:semiHidden/>
    <w:rsid w:val="00E303A8"/>
    <w:rPr>
      <w:sz w:val="20"/>
      <w:szCs w:val="20"/>
    </w:rPr>
  </w:style>
  <w:style w:type="character" w:customStyle="1" w:styleId="TestonotaapidipaginaCarattere">
    <w:name w:val="Testo nota a piè di pagina Carattere"/>
    <w:basedOn w:val="Carpredefinitoparagrafo"/>
    <w:link w:val="Testonotaapidipagina"/>
    <w:uiPriority w:val="99"/>
    <w:semiHidden/>
    <w:rsid w:val="00E303A8"/>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rsid w:val="00E303A8"/>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80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aceneicuori.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446</Words>
  <Characters>2546</Characters>
  <Application>Microsoft Office Word</Application>
  <DocSecurity>0</DocSecurity>
  <Lines>21</Lines>
  <Paragraphs>5</Paragraphs>
  <ScaleCrop>false</ScaleCrop>
  <Company/>
  <LinksUpToDate>false</LinksUpToDate>
  <CharactersWithSpaces>2987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maurizio</dc:creator>
  <cp:lastModifiedBy>assistenti</cp:lastModifiedBy>
  <cp:revision>3</cp:revision>
  <dcterms:created xsi:type="dcterms:W3CDTF">2019-04-02T20:31:00Z</dcterms:created>
  <dcterms:modified xsi:type="dcterms:W3CDTF">2019-04-30T11:30:00Z</dcterms:modified>
</cp:coreProperties>
</file>